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color w:val="21409A"/>
          <w:sz w:val="28"/>
          <w:szCs w:val="28"/>
          <w:u w:val="single"/>
        </w:rPr>
        <w:t>Visite de bit fitting</w:t>
      </w:r>
    </w:p>
    <w:p>
      <w:pPr>
        <w:pStyle w:val="Normal"/>
        <w:jc w:val="center"/>
        <w:rPr>
          <w:color w:val="21409A"/>
        </w:rPr>
      </w:pPr>
      <w:r>
        <w:rPr>
          <w:b/>
          <w:color w:val="21409A"/>
          <w:sz w:val="28"/>
          <w:szCs w:val="28"/>
          <w:u w:val="single"/>
        </w:rPr>
        <w:t>Informations</w:t>
      </w:r>
    </w:p>
    <w:p>
      <w:pPr>
        <w:pStyle w:val="Normal"/>
        <w:jc w:val="right"/>
        <w:rPr>
          <w:b/>
          <w:color w:val="21409A"/>
        </w:rPr>
      </w:pPr>
      <w:r>
        <w:rPr>
          <w:b/>
          <w:color w:val="21409A"/>
        </w:rPr>
        <w:drawing>
          <wp:anchor behindDoc="0" distT="0" distB="0" distL="0" distR="0" simplePos="0" locked="0" layoutInCell="0" allowOverlap="1" relativeHeight="2">
            <wp:simplePos x="0" y="0"/>
            <wp:positionH relativeFrom="column">
              <wp:posOffset>-60960</wp:posOffset>
            </wp:positionH>
            <wp:positionV relativeFrom="paragraph">
              <wp:posOffset>67310</wp:posOffset>
            </wp:positionV>
            <wp:extent cx="1047750" cy="104711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047750" cy="1047115"/>
                    </a:xfrm>
                    <a:prstGeom prst="rect">
                      <a:avLst/>
                    </a:prstGeom>
                  </pic:spPr>
                </pic:pic>
              </a:graphicData>
            </a:graphic>
          </wp:anchor>
        </w:drawing>
      </w:r>
    </w:p>
    <w:p>
      <w:pPr>
        <w:pStyle w:val="Normal"/>
        <w:jc w:val="right"/>
        <w:rPr>
          <w:i/>
          <w:i/>
          <w:color w:val="3366FF"/>
        </w:rPr>
      </w:pPr>
      <w:r>
        <w:rPr>
          <w:i/>
          <w:color w:val="21409A"/>
        </w:rPr>
        <w:t>Isabelle Devambez</w:t>
      </w:r>
    </w:p>
    <w:p>
      <w:pPr>
        <w:pStyle w:val="Normal"/>
        <w:jc w:val="right"/>
        <w:rPr>
          <w:i/>
          <w:i/>
          <w:color w:val="3366FF"/>
        </w:rPr>
      </w:pPr>
      <w:r>
        <w:rPr>
          <w:i/>
          <w:color w:val="21409A"/>
        </w:rPr>
        <w:t>06 86 23 55 38</w:t>
      </w:r>
    </w:p>
    <w:p>
      <w:pPr>
        <w:pStyle w:val="Normal"/>
        <w:jc w:val="right"/>
        <w:rPr>
          <w:i/>
          <w:i/>
          <w:color w:val="3366FF"/>
        </w:rPr>
      </w:pPr>
      <w:r>
        <w:rPr>
          <w:i/>
          <w:color w:val="21409A"/>
        </w:rPr>
        <w:t>isabelle.devambez@laposte.net</w:t>
      </w:r>
    </w:p>
    <w:p>
      <w:pPr>
        <w:pStyle w:val="Normal"/>
        <w:jc w:val="right"/>
        <w:rPr>
          <w:i/>
          <w:i/>
          <w:color w:val="3366FF"/>
        </w:rPr>
      </w:pPr>
      <w:r>
        <w:rPr>
          <w:i/>
          <w:color w:val="21409A"/>
        </w:rPr>
        <w:t>www.saddlefitting-devambez.fr</w:t>
      </w:r>
    </w:p>
    <w:p>
      <w:pPr>
        <w:pStyle w:val="Normal"/>
        <w:jc w:val="right"/>
        <w:rPr>
          <w:i/>
          <w:i/>
          <w:color w:val="3366FF"/>
        </w:rPr>
      </w:pPr>
      <w:r>
        <w:rPr>
          <w:i/>
          <w:color w:val="21409A"/>
        </w:rPr>
        <w:t>Equi’Mosaïc - Isabelle Devambez (facebook et Instagram)</w:t>
      </w:r>
    </w:p>
    <w:p>
      <w:pPr>
        <w:pStyle w:val="Normal"/>
        <w:jc w:val="center"/>
        <w:rPr>
          <w:b/>
          <w:color w:val="21409A"/>
        </w:rPr>
      </w:pPr>
      <w:r>
        <w:rPr>
          <w:b/>
          <w:color w:val="21409A"/>
        </w:rPr>
      </w:r>
    </w:p>
    <w:p>
      <w:pPr>
        <w:pStyle w:val="Normal"/>
        <w:jc w:val="center"/>
        <w:rPr>
          <w:b/>
          <w:color w:val="21409A"/>
        </w:rPr>
      </w:pPr>
      <w:r>
        <w:rPr>
          <w:b/>
          <w:color w:val="21409A"/>
        </w:rPr>
      </w:r>
    </w:p>
    <w:p>
      <w:pPr>
        <w:pStyle w:val="Normal"/>
        <w:jc w:val="both"/>
        <w:rPr/>
      </w:pPr>
      <w:r>
        <w:rPr/>
        <w:tab/>
        <w:t xml:space="preserve">Je propose des séances de bit fitting qui ont pour but de </w:t>
      </w:r>
      <w:r>
        <w:rPr>
          <w:rFonts w:eastAsia="Cambria" w:cs="" w:cstheme="minorBidi" w:eastAsiaTheme="minorHAnsi"/>
          <w:u w:val="none"/>
          <w:shd w:fill="D1EFFF" w:val="clear"/>
        </w:rPr>
        <w:t>déterminer la meilleure combinaison de filet/mors/accessoires éventuels pour votre cheval et vous</w:t>
      </w:r>
      <w:r>
        <w:rPr/>
        <w:t>, pour que vous ayez la meilleure connexion possible avec lui, le travail le plus juste possible, dans le respect de son intégrité physique.</w:t>
      </w:r>
    </w:p>
    <w:p>
      <w:pPr>
        <w:pStyle w:val="Normal"/>
        <w:jc w:val="both"/>
        <w:rPr>
          <w:b/>
        </w:rPr>
      </w:pPr>
      <w:r>
        <w:rPr>
          <w:b/>
        </w:rPr>
      </w:r>
    </w:p>
    <w:p>
      <w:pPr>
        <w:pStyle w:val="Normal"/>
        <w:jc w:val="both"/>
        <w:rPr>
          <w:b w:val="false"/>
          <w:bCs w:val="false"/>
        </w:rPr>
      </w:pPr>
      <w:r>
        <w:rPr>
          <w:b w:val="false"/>
          <w:bCs w:val="false"/>
        </w:rPr>
        <w:tab/>
        <w:t xml:space="preserve">Mes séances de bit fitting sont à destination des chevaux montés </w:t>
      </w:r>
      <w:r>
        <w:rPr>
          <w:b/>
          <w:bCs/>
          <w:i/>
          <w:iCs/>
        </w:rPr>
        <w:t>en filet avec un mors</w:t>
      </w:r>
      <w:r>
        <w:rPr>
          <w:b w:val="false"/>
          <w:bCs w:val="false"/>
        </w:rPr>
        <w:t xml:space="preserve"> (je n’ai pas de matériel d’essai pour les chevaux montés sans mors et je ne propose plus les séances pour la bride).</w:t>
      </w:r>
    </w:p>
    <w:p>
      <w:pPr>
        <w:pStyle w:val="Normal"/>
        <w:jc w:val="both"/>
        <w:rPr>
          <w:b/>
        </w:rPr>
      </w:pPr>
      <w:r>
        <w:rPr>
          <w:b/>
        </w:rPr>
      </w:r>
    </w:p>
    <w:p>
      <w:pPr>
        <w:pStyle w:val="Normal"/>
        <w:jc w:val="both"/>
        <w:rPr/>
      </w:pPr>
      <w:r>
        <w:rPr>
          <w:b/>
        </w:rPr>
        <w:t>La visite de bit fitting</w:t>
      </w:r>
    </w:p>
    <w:p>
      <w:pPr>
        <w:pStyle w:val="Normal"/>
        <w:jc w:val="both"/>
        <w:rPr/>
      </w:pPr>
      <w:r>
        <w:rPr/>
      </w:r>
    </w:p>
    <w:p>
      <w:pPr>
        <w:pStyle w:val="Normal"/>
        <w:jc w:val="both"/>
        <w:rPr/>
      </w:pPr>
      <w:r>
        <w:rPr/>
        <w:tab/>
        <w:t>Avant cette séance, il est fortement recommandé que le cheval ait vu le dentiste dans les 6 derniers mois (à noter que certains soucis dans la bouche repérés en début de séance annuleront les essais) et, idéalement, également l’ostéopathe suite au passage du dentiste.</w:t>
      </w:r>
    </w:p>
    <w:p>
      <w:pPr>
        <w:pStyle w:val="Normal"/>
        <w:jc w:val="both"/>
        <w:rPr/>
      </w:pPr>
      <w:r>
        <w:rPr/>
      </w:r>
    </w:p>
    <w:p>
      <w:pPr>
        <w:pStyle w:val="Normal"/>
        <w:jc w:val="both"/>
        <w:rPr/>
      </w:pPr>
      <w:r>
        <w:rPr/>
        <w:tab/>
        <w:t xml:space="preserve">La séance de bit fitting nécessite la mise à disposition d'un espace correctement sécurisé permettant les essais montés. </w:t>
      </w:r>
    </w:p>
    <w:p>
      <w:pPr>
        <w:pStyle w:val="Normal"/>
        <w:jc w:val="both"/>
        <w:rPr/>
      </w:pPr>
      <w:bookmarkStart w:id="0" w:name="__DdeLink__585_1643334031"/>
      <w:r>
        <w:rPr/>
        <w:tab/>
        <w:t xml:space="preserve">A </w:t>
      </w:r>
      <w:bookmarkEnd w:id="0"/>
      <w:r>
        <w:rPr/>
        <w:t>mon arrivée, le cheval est prêt (suffisamment propre pour être sellé) et le matériel pour seller à disposition.</w:t>
      </w:r>
    </w:p>
    <w:p>
      <w:pPr>
        <w:pStyle w:val="Normal"/>
        <w:jc w:val="both"/>
        <w:rPr/>
      </w:pPr>
      <w:r>
        <w:rPr/>
      </w:r>
    </w:p>
    <w:p>
      <w:pPr>
        <w:pStyle w:val="Normal"/>
        <w:jc w:val="both"/>
        <w:rPr/>
      </w:pPr>
      <w:r>
        <w:rPr/>
        <w:t>Une visite dure 2h et se déroule de la façon suivante :</w:t>
      </w:r>
    </w:p>
    <w:p>
      <w:pPr>
        <w:pStyle w:val="Normal"/>
        <w:jc w:val="both"/>
        <w:rPr/>
      </w:pPr>
      <w:r>
        <w:rPr/>
        <w:t xml:space="preserve">- </w:t>
      </w:r>
      <w:r>
        <w:rPr>
          <w:u w:val="single"/>
        </w:rPr>
        <w:t>Evaluation générale</w:t>
      </w:r>
      <w:r>
        <w:rPr/>
        <w:t> : cette discussion permet de prendre connaissance de l'histoire du cheval, de cerner les besoins du cavalier et de déterminer les éventuels problèmes rencontrés. J'effectue ensuite un examen palpatoire du cheval pour déceler d'éventuelles tensions, et connaître ses forces et faiblesses physiques, ainsi qu’un examen de sa tête et de sa bouche.</w:t>
      </w:r>
    </w:p>
    <w:p>
      <w:pPr>
        <w:pStyle w:val="Normal"/>
        <w:jc w:val="both"/>
        <w:rPr/>
      </w:pPr>
      <w:r>
        <w:rPr/>
        <w:t xml:space="preserve">- </w:t>
      </w:r>
      <w:r>
        <w:rPr>
          <w:u w:val="single"/>
        </w:rPr>
        <w:t>Analyse du matériel</w:t>
      </w:r>
      <w:r>
        <w:rPr/>
        <w:t xml:space="preserve"> : Il s'agit de vérifier brièvement que le matériel utilisé actuellement (selle et accessoires) n’empêche pas le bon déroulement de la séance de bit fitting . </w:t>
      </w:r>
    </w:p>
    <w:p>
      <w:pPr>
        <w:pStyle w:val="Normal"/>
        <w:jc w:val="both"/>
        <w:rPr/>
      </w:pPr>
      <w:r>
        <w:rPr/>
        <w:t xml:space="preserve">- </w:t>
      </w:r>
      <w:r>
        <w:rPr>
          <w:u w:val="single"/>
        </w:rPr>
        <w:t>Essais monté</w:t>
      </w:r>
      <w:r>
        <w:rPr/>
        <w:t> : Tous les tests de la séance s’effectuent monté. Après l’analyse du matériel, le cavalier selle son cheval et détend aux 2 mains et aux 3 allures pendant 10-15minutes avant de commencer les essais. Les différents tests de matériel conduisent, en fin de séance, à la meilleure combinaison pour le cheval et le cavalier.</w:t>
      </w:r>
    </w:p>
    <w:p>
      <w:pPr>
        <w:pStyle w:val="Normal"/>
        <w:jc w:val="both"/>
        <w:rPr/>
      </w:pPr>
      <w:r>
        <w:rPr/>
        <w:t xml:space="preserve">- </w:t>
      </w:r>
      <w:r>
        <w:rPr>
          <w:u w:val="single"/>
        </w:rPr>
        <w:t>Conclusion et recommandations</w:t>
      </w:r>
      <w:r>
        <w:rPr/>
        <w:t> : A la fin de la séance, je vous détaille la combinaison recommandée. Il n’y a aucune obligation d’achat en fin de séance.</w:t>
      </w:r>
    </w:p>
    <w:p>
      <w:pPr>
        <w:pStyle w:val="Normal"/>
        <w:jc w:val="both"/>
        <w:rPr/>
      </w:pPr>
      <w:r>
        <w:rPr/>
      </w:r>
    </w:p>
    <w:p>
      <w:pPr>
        <w:pStyle w:val="Contenudecadre"/>
        <w:widowControl/>
        <w:overflowPunct w:val="false"/>
        <w:bidi w:val="0"/>
        <w:ind w:hanging="0" w:left="-567" w:right="-567"/>
        <w:jc w:val="center"/>
        <w:rPr/>
      </w:pPr>
      <w:r>
        <w:rPr>
          <w:i/>
          <w:iCs/>
          <w:color w:val="00000A"/>
        </w:rPr>
        <w:t>Merci de vous informer des conditions d’accueil d’intervenants extérieurs dans votre pension équestre</w:t>
      </w:r>
    </w:p>
    <w:p>
      <w:pPr>
        <w:pStyle w:val="Contenudecadre"/>
        <w:widowControl/>
        <w:overflowPunct w:val="false"/>
        <w:bidi w:val="0"/>
        <w:ind w:hanging="0" w:right="-567"/>
        <w:jc w:val="center"/>
        <w:rPr>
          <w:bCs/>
          <w:i/>
          <w:i/>
          <w:iCs/>
          <w:color w:val="00000A"/>
          <w:sz w:val="23"/>
          <w:szCs w:val="23"/>
        </w:rPr>
      </w:pPr>
      <w:r>
        <w:rPr>
          <w:bCs/>
          <w:i/>
          <w:iCs/>
          <w:color w:val="00000A"/>
          <w:sz w:val="23"/>
          <w:szCs w:val="23"/>
        </w:rPr>
      </w:r>
    </w:p>
    <w:p>
      <w:pPr>
        <w:pStyle w:val="Contenudecadre"/>
        <w:overflowPunct w:val="false"/>
        <w:jc w:val="center"/>
        <w:rPr>
          <w:b/>
        </w:rPr>
      </w:pPr>
      <w:r>
        <w:rPr>
          <w:b/>
          <w:bCs/>
          <w:i/>
          <w:iCs/>
          <w:color w:val="00000A"/>
          <w:sz w:val="23"/>
          <w:szCs w:val="23"/>
        </w:rPr>
        <w:t>Toute prise de rendez-vous vaut acceptation des Conditions Générales de Vente</w:t>
      </w:r>
    </w:p>
    <w:p>
      <w:pPr>
        <w:pStyle w:val="Normal"/>
        <w:jc w:val="both"/>
        <w:rPr/>
      </w:pPr>
      <w:r>
        <w:rPr/>
      </w:r>
    </w:p>
    <w:p>
      <w:pPr>
        <w:pStyle w:val="Normal"/>
        <w:jc w:val="both"/>
        <w:rPr/>
      </w:pPr>
      <w:r>
        <w:rPr>
          <w:i/>
          <w:iCs/>
          <w:u w:val="single"/>
        </w:rPr>
        <w:t>Important </w:t>
      </w:r>
      <w:r>
        <w:rPr>
          <w:i/>
          <w:iCs/>
        </w:rPr>
        <w:t>:</w:t>
      </w:r>
    </w:p>
    <w:p>
      <w:pPr>
        <w:pStyle w:val="Normal"/>
        <w:jc w:val="both"/>
        <w:rPr/>
      </w:pPr>
      <w:r>
        <w:rPr>
          <w:i/>
          <w:iCs/>
        </w:rPr>
        <w:t xml:space="preserve">L’objectif étant de trouver ce qu’il y a de meilleur pour le cheval, le matériel conseillé se situe donc dans les gammes de prix suivantes : mors à environ 100-120 euros pour les plus fréquents (plusieurs marques différentes), filet entre </w:t>
      </w:r>
      <w:r>
        <w:rPr>
          <w:i/>
          <w:iCs/>
        </w:rPr>
        <w:t>419</w:t>
      </w:r>
      <w:r>
        <w:rPr>
          <w:i/>
          <w:iCs/>
        </w:rPr>
        <w:t xml:space="preserve"> et 4</w:t>
      </w:r>
      <w:r>
        <w:rPr>
          <w:i/>
          <w:iCs/>
        </w:rPr>
        <w:t>95</w:t>
      </w:r>
      <w:r>
        <w:rPr>
          <w:i/>
          <w:iCs/>
        </w:rPr>
        <w:t>euros selon les personnalisations souhaitées. Après plusieurs années de pratique avec différentes marques de bridons, j'ai choisi dorénavant de ne proposer que les bridons de la marque 2FitHorses. Cette marque répond aux besoins techniques et de qualité que je recherche, elle me permet de composer des filets en choisissant chaque partie individuellement afin d'avoir exactement la combinaison qui correspond aux mensurations de votre cheval. Et quand cela est possible, je peux proposer de n’opter que pour certains éléments du filet, par exemple uniquement pour la têtière, qui serait mise en place sur votre filet actuel.</w:t>
      </w:r>
    </w:p>
    <w:p>
      <w:pPr>
        <w:pStyle w:val="Normal"/>
        <w:jc w:val="both"/>
        <w:rPr/>
      </w:pPr>
      <w:r>
        <w:rPr/>
      </w:r>
    </w:p>
    <w:p>
      <w:pPr>
        <w:pStyle w:val="Normal"/>
        <w:jc w:val="both"/>
        <w:rPr/>
      </w:pPr>
      <w:r>
        <w:rPr>
          <w:b/>
          <w:bCs/>
          <w:i/>
          <w:iCs/>
          <w:u w:val="none"/>
        </w:rPr>
        <w:t>A noter :</w:t>
      </w:r>
      <w:r>
        <w:rPr>
          <w:b/>
          <w:bCs/>
        </w:rPr>
        <w:t xml:space="preserve"> l’heure de rdv proposée n’est </w:t>
      </w:r>
      <w:r>
        <w:rPr>
          <w:b/>
          <w:bCs/>
          <w:u w:val="single"/>
        </w:rPr>
        <w:t>qu’indicative</w:t>
      </w:r>
      <w:r>
        <w:rPr>
          <w:b/>
          <w:bCs/>
          <w:u w:val="none"/>
        </w:rPr>
        <w:t>, je vous envoie un message le jour de ma visite pour vous prévenir de mon heure précise d’arrivée.</w:t>
      </w:r>
    </w:p>
    <w:p>
      <w:pPr>
        <w:pStyle w:val="Normal"/>
        <w:jc w:val="both"/>
        <w:rPr/>
      </w:pPr>
      <w:r>
        <w:rPr/>
      </w:r>
    </w:p>
    <w:p>
      <w:pPr>
        <w:pStyle w:val="Normal"/>
        <w:jc w:val="both"/>
        <w:rPr/>
      </w:pPr>
      <w:r>
        <w:rPr>
          <w:b/>
        </w:rPr>
        <w:t>Le tarif</w:t>
      </w:r>
    </w:p>
    <w:p>
      <w:pPr>
        <w:pStyle w:val="Normal"/>
        <w:jc w:val="both"/>
        <w:rPr/>
      </w:pPr>
      <w:r>
        <w:rPr/>
      </w:r>
    </w:p>
    <w:p>
      <w:pPr>
        <w:pStyle w:val="Normal"/>
        <w:jc w:val="both"/>
        <w:rPr/>
      </w:pPr>
      <w:r>
        <w:rPr>
          <w:sz w:val="23"/>
          <w:szCs w:val="23"/>
        </w:rPr>
        <w:t xml:space="preserve">Tarifs des séances en fonction des secteurs :  </w:t>
      </w:r>
    </w:p>
    <w:p>
      <w:pPr>
        <w:pStyle w:val="Normal"/>
        <w:jc w:val="both"/>
        <w:rPr/>
      </w:pPr>
      <w:r>
        <w:rPr/>
        <w:drawing>
          <wp:anchor behindDoc="0" distT="0" distB="0" distL="0" distR="0" simplePos="0" locked="0" layoutInCell="0" allowOverlap="1" relativeHeight="3">
            <wp:simplePos x="0" y="0"/>
            <wp:positionH relativeFrom="column">
              <wp:posOffset>1687830</wp:posOffset>
            </wp:positionH>
            <wp:positionV relativeFrom="paragraph">
              <wp:posOffset>146685</wp:posOffset>
            </wp:positionV>
            <wp:extent cx="2441575" cy="117856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2441575" cy="1178560"/>
                    </a:xfrm>
                    <a:prstGeom prst="rect">
                      <a:avLst/>
                    </a:prstGeom>
                  </pic:spPr>
                </pic:pic>
              </a:graphicData>
            </a:graphic>
          </wp:anchor>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sz w:val="23"/>
          <w:szCs w:val="23"/>
        </w:rPr>
      </w:pPr>
      <w:r>
        <w:rPr>
          <w:sz w:val="23"/>
          <w:szCs w:val="23"/>
        </w:rPr>
      </w:r>
    </w:p>
    <w:p>
      <w:pPr>
        <w:pStyle w:val="Normal"/>
        <w:jc w:val="both"/>
        <w:rPr/>
      </w:pPr>
      <w:r>
        <w:rPr>
          <w:sz w:val="23"/>
          <w:szCs w:val="23"/>
        </w:rPr>
        <w:t>Une réduction de -5euros est appliquée par rdv en cas de regroupement (plusieurs chevaux vus en rdv, en saddle fitting ou en bit fitting, sur le même site lors du déplacement).</w:t>
      </w:r>
    </w:p>
    <w:sectPr>
      <w:type w:val="nextPage"/>
      <w:pgSz w:w="11906" w:h="16838"/>
      <w:pgMar w:left="1417" w:right="1417" w:gutter="0" w:header="0" w:top="1417" w:footer="0"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fr-FR"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86f94"/>
    <w:pPr>
      <w:widowControl/>
      <w:suppressAutoHyphens w:val="true"/>
      <w:bidi w:val="0"/>
      <w:spacing w:before="0" w:after="0"/>
      <w:jc w:val="left"/>
    </w:pPr>
    <w:rPr>
      <w:rFonts w:ascii="Cambria" w:hAnsi="Cambria" w:eastAsia="Cambria" w:cs="" w:asciiTheme="minorHAnsi" w:cstheme="minorBidi" w:eastAsiaTheme="minorHAnsi" w:hAnsiTheme="minorHAnsi"/>
      <w:color w:val="00000A"/>
      <w:kern w:val="0"/>
      <w:sz w:val="24"/>
      <w:szCs w:val="24"/>
      <w:lang w:val="fr-FR" w:eastAsia="en-US" w:bidi="ar-SA"/>
    </w:rPr>
  </w:style>
  <w:style w:type="character" w:styleId="DefaultParagraphFont" w:default="1">
    <w:name w:val="Default Paragraph Font"/>
    <w:semiHidden/>
    <w:unhideWhenUsed/>
    <w:qFormat/>
    <w:rPr/>
  </w:style>
  <w:style w:type="character" w:styleId="Strong">
    <w:name w:val="Strong"/>
    <w:qFormat/>
    <w:rPr>
      <w:b/>
      <w:bCs/>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ontenudecadre">
    <w:name w:val="Contenu de cadre"/>
    <w:basedOn w:val="Normal"/>
    <w:qFormat/>
    <w:pPr/>
    <w:rPr/>
  </w:style>
  <w:style w:type="numbering" w:styleId="NoList" w:default="1">
    <w:name w:val="No List"/>
    <w:semiHidden/>
    <w:unhideWhenUsed/>
    <w:qFormat/>
  </w:style>
  <w:style w:type="table" w:default="1" w:styleId="TableauNormal">
    <w:name w:val="Normal Table"/>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Bureau">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110</TotalTime>
  <Application>LibreOffice/24.2.0.3$Windows_X86_64 LibreOffice_project/da48488a73ddd66ea24cf16bbc4f7b9c08e9bea1</Application>
  <AppVersion>15.0000</AppVersion>
  <Pages>2</Pages>
  <Words>604</Words>
  <Characters>3154</Characters>
  <CharactersWithSpaces>3741</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2017-01-29T10:31:00Z</dcterms:created>
  <dc:creator>Isabelle Devambez</dc:creator>
  <dc:description/>
  <dc:language>fr-FR</dc:language>
  <cp:lastModifiedBy/>
  <dcterms:modified xsi:type="dcterms:W3CDTF">2025-07-03T11:26:35Z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